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C523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3EDB625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ASSOCIATION OF BLIND LAWYERS</w:t>
      </w:r>
    </w:p>
    <w:p w14:paraId="51716888" w14:textId="60DE5E82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9D26DC">
        <w:rPr>
          <w:b/>
          <w:bCs/>
          <w:sz w:val="32"/>
          <w:szCs w:val="32"/>
        </w:rPr>
        <w:t>2</w:t>
      </w:r>
      <w:r w:rsidR="005315E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ANNUAL MEETING</w:t>
      </w:r>
    </w:p>
    <w:p w14:paraId="06C40100" w14:textId="77777777" w:rsidR="00420B2B" w:rsidRDefault="00420B2B" w:rsidP="00420B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---------------------------------------------------------------------------------</w:t>
      </w:r>
    </w:p>
    <w:p w14:paraId="28671D71" w14:textId="77777777" w:rsidR="00420B2B" w:rsidRDefault="00420B2B" w:rsidP="00420B2B">
      <w:pPr>
        <w:rPr>
          <w:b/>
          <w:bCs/>
          <w:sz w:val="32"/>
          <w:szCs w:val="32"/>
        </w:rPr>
      </w:pPr>
    </w:p>
    <w:p w14:paraId="16E1339F" w14:textId="5E6E7544" w:rsidR="00420B2B" w:rsidRDefault="005315E5" w:rsidP="00420B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Friday</w:t>
      </w:r>
      <w:r w:rsidR="00420B2B">
        <w:rPr>
          <w:b/>
          <w:bCs/>
          <w:sz w:val="32"/>
          <w:szCs w:val="32"/>
        </w:rPr>
        <w:t xml:space="preserve">, July </w:t>
      </w:r>
      <w:r>
        <w:rPr>
          <w:b/>
          <w:bCs/>
          <w:sz w:val="32"/>
          <w:szCs w:val="32"/>
        </w:rPr>
        <w:t>5</w:t>
      </w:r>
      <w:r w:rsidR="00420B2B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4</w:t>
      </w:r>
    </w:p>
    <w:p w14:paraId="58861DBF" w14:textId="08CFB121" w:rsidR="00420B2B" w:rsidRPr="00C8045A" w:rsidRDefault="005315E5" w:rsidP="00420B2B">
      <w:pPr>
        <w:tabs>
          <w:tab w:val="left" w:pos="-720"/>
        </w:tabs>
        <w:suppressAutoHyphens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Salon 9</w:t>
      </w:r>
    </w:p>
    <w:p w14:paraId="2C301110" w14:textId="589955AE" w:rsidR="00420B2B" w:rsidRPr="00C8045A" w:rsidRDefault="005315E5" w:rsidP="00420B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Rosen Center Hotel</w:t>
      </w:r>
    </w:p>
    <w:p w14:paraId="4B0B6323" w14:textId="1A6786A2" w:rsidR="00420B2B" w:rsidRDefault="005315E5" w:rsidP="00420B2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Orlando</w:t>
      </w:r>
      <w:r w:rsidR="00420B2B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Florida</w:t>
      </w:r>
    </w:p>
    <w:p w14:paraId="5E28A0A9" w14:textId="3E7FB2E8" w:rsidR="00420B2B" w:rsidRPr="00246C10" w:rsidRDefault="00420B2B" w:rsidP="00D17CAC">
      <w:pPr>
        <w:rPr>
          <w:sz w:val="28"/>
          <w:szCs w:val="28"/>
        </w:rPr>
      </w:pPr>
    </w:p>
    <w:p w14:paraId="4064E1F6" w14:textId="77777777" w:rsidR="006D641B" w:rsidRPr="00B85ABB" w:rsidRDefault="006D641B" w:rsidP="006D641B">
      <w:pPr>
        <w:rPr>
          <w:rFonts w:asciiTheme="minorHAnsi" w:hAnsiTheme="minorHAnsi" w:cstheme="minorBidi"/>
          <w:b/>
          <w:bCs/>
          <w:sz w:val="32"/>
          <w:szCs w:val="32"/>
        </w:rPr>
      </w:pPr>
      <w:r w:rsidRPr="00B85ABB">
        <w:rPr>
          <w:b/>
          <w:bCs/>
          <w:sz w:val="32"/>
          <w:szCs w:val="32"/>
        </w:rPr>
        <w:t>Join Zoom Meeting</w:t>
      </w:r>
    </w:p>
    <w:p w14:paraId="2B7E4766" w14:textId="396CD717" w:rsidR="009B01C8" w:rsidRPr="00B85ABB" w:rsidRDefault="00000000" w:rsidP="009B01C8">
      <w:pPr>
        <w:rPr>
          <w:rFonts w:eastAsia="Times New Roman"/>
          <w:sz w:val="24"/>
          <w:szCs w:val="24"/>
        </w:rPr>
      </w:pPr>
      <w:hyperlink r:id="rId4" w:history="1">
        <w:r w:rsidR="005315E5" w:rsidRPr="00B85ABB">
          <w:rPr>
            <w:rStyle w:val="Hyperlink"/>
            <w:sz w:val="24"/>
            <w:szCs w:val="24"/>
          </w:rPr>
          <w:t>https://nfb-org.zoom.us/j/93787091548?pwd=PaRfHfb0cdV1vzb6wzxJXKNJaqMfLl.1</w:t>
        </w:r>
      </w:hyperlink>
      <w:r w:rsidR="005315E5" w:rsidRPr="00B85ABB">
        <w:rPr>
          <w:sz w:val="24"/>
          <w:szCs w:val="24"/>
        </w:rPr>
        <w:t xml:space="preserve"> </w:t>
      </w:r>
    </w:p>
    <w:p w14:paraId="43FF4C3E" w14:textId="77777777" w:rsidR="006D641B" w:rsidRDefault="006D641B" w:rsidP="00D17CAC"/>
    <w:p w14:paraId="43F7AE5A" w14:textId="04341396" w:rsidR="006D641B" w:rsidRDefault="006D641B" w:rsidP="00D17CAC">
      <w:pPr>
        <w:rPr>
          <w:sz w:val="32"/>
          <w:szCs w:val="32"/>
        </w:rPr>
      </w:pPr>
      <w:r>
        <w:rPr>
          <w:sz w:val="32"/>
          <w:szCs w:val="32"/>
        </w:rPr>
        <w:t xml:space="preserve">Note:  This meeting is taking place in U.S. </w:t>
      </w:r>
      <w:r w:rsidR="005315E5">
        <w:rPr>
          <w:sz w:val="32"/>
          <w:szCs w:val="32"/>
        </w:rPr>
        <w:t xml:space="preserve">Eastern </w:t>
      </w:r>
      <w:r>
        <w:rPr>
          <w:sz w:val="32"/>
          <w:szCs w:val="32"/>
        </w:rPr>
        <w:t>Time.</w:t>
      </w:r>
    </w:p>
    <w:p w14:paraId="67B791B0" w14:textId="77777777" w:rsidR="006D641B" w:rsidRDefault="006D641B" w:rsidP="00D17CAC">
      <w:pPr>
        <w:rPr>
          <w:sz w:val="32"/>
          <w:szCs w:val="32"/>
        </w:rPr>
      </w:pPr>
    </w:p>
    <w:p w14:paraId="28C75A0E" w14:textId="412C5A25" w:rsidR="00D17CAC" w:rsidRPr="00420B2B" w:rsidRDefault="00D17CAC" w:rsidP="00D17CAC">
      <w:pPr>
        <w:rPr>
          <w:sz w:val="32"/>
          <w:szCs w:val="32"/>
        </w:rPr>
      </w:pPr>
      <w:r w:rsidRPr="00420B2B">
        <w:rPr>
          <w:sz w:val="32"/>
          <w:szCs w:val="32"/>
        </w:rPr>
        <w:t xml:space="preserve">1:00 PM </w:t>
      </w:r>
      <w:r w:rsidR="005D2354">
        <w:rPr>
          <w:sz w:val="32"/>
          <w:szCs w:val="32"/>
        </w:rPr>
        <w:tab/>
      </w:r>
      <w:r w:rsidR="005D2354" w:rsidRPr="00420B2B">
        <w:rPr>
          <w:sz w:val="32"/>
          <w:szCs w:val="32"/>
        </w:rPr>
        <w:t>WELCOME</w:t>
      </w:r>
      <w:r w:rsidR="002273A9">
        <w:rPr>
          <w:sz w:val="32"/>
          <w:szCs w:val="32"/>
        </w:rPr>
        <w:t>,</w:t>
      </w:r>
      <w:r w:rsidR="005D2354" w:rsidRPr="00420B2B">
        <w:rPr>
          <w:sz w:val="32"/>
          <w:szCs w:val="32"/>
        </w:rPr>
        <w:t xml:space="preserve"> LOGISTICS</w:t>
      </w:r>
      <w:r w:rsidR="002273A9">
        <w:rPr>
          <w:sz w:val="32"/>
          <w:szCs w:val="32"/>
        </w:rPr>
        <w:t>, &amp; INTRODUCTIONS</w:t>
      </w:r>
    </w:p>
    <w:p w14:paraId="02D6883B" w14:textId="27A8A482" w:rsidR="00D17CAC" w:rsidRPr="00420B2B" w:rsidRDefault="00744C14" w:rsidP="005D23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D17CAC" w:rsidRPr="00420B2B">
        <w:rPr>
          <w:sz w:val="32"/>
          <w:szCs w:val="32"/>
        </w:rPr>
        <w:t>, President, NABL</w:t>
      </w:r>
      <w:r w:rsidR="009C7236">
        <w:rPr>
          <w:sz w:val="32"/>
          <w:szCs w:val="32"/>
        </w:rPr>
        <w:t>;</w:t>
      </w:r>
      <w:r w:rsidR="00D17CAC"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="00D17CAC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9C7236">
        <w:rPr>
          <w:sz w:val="32"/>
          <w:szCs w:val="32"/>
        </w:rPr>
        <w:t>aryland</w:t>
      </w:r>
    </w:p>
    <w:p w14:paraId="3F208F55" w14:textId="77777777" w:rsidR="00D17CAC" w:rsidRPr="00420B2B" w:rsidRDefault="00D17CAC" w:rsidP="00D17CAC">
      <w:pPr>
        <w:rPr>
          <w:sz w:val="32"/>
          <w:szCs w:val="32"/>
        </w:rPr>
      </w:pPr>
    </w:p>
    <w:p w14:paraId="7DB64537" w14:textId="5F3753B2" w:rsidR="00744C14" w:rsidRPr="00420B2B" w:rsidRDefault="00744C14" w:rsidP="001764CA">
      <w:pPr>
        <w:ind w:left="1440" w:hanging="1440"/>
        <w:rPr>
          <w:sz w:val="32"/>
          <w:szCs w:val="32"/>
        </w:rPr>
      </w:pPr>
      <w:r w:rsidRPr="00420B2B">
        <w:rPr>
          <w:sz w:val="32"/>
          <w:szCs w:val="32"/>
        </w:rPr>
        <w:t>1:</w:t>
      </w:r>
      <w:r w:rsidR="002273A9">
        <w:rPr>
          <w:sz w:val="32"/>
          <w:szCs w:val="32"/>
        </w:rPr>
        <w:t>20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="002273A9">
        <w:rPr>
          <w:sz w:val="32"/>
          <w:szCs w:val="32"/>
        </w:rPr>
        <w:t>CHANGES COMING TO THE LSAT &amp; BAR EXAM</w:t>
      </w:r>
    </w:p>
    <w:p w14:paraId="439DB1BD" w14:textId="13B873CF" w:rsidR="002273A9" w:rsidRDefault="002273A9" w:rsidP="002273A9">
      <w:pPr>
        <w:ind w:left="1440"/>
        <w:rPr>
          <w:sz w:val="32"/>
          <w:szCs w:val="32"/>
        </w:rPr>
      </w:pPr>
      <w:r>
        <w:rPr>
          <w:sz w:val="32"/>
          <w:szCs w:val="32"/>
        </w:rPr>
        <w:t>Sanho Steele-Louchart, Attorney and Legal Program Coordinator, NFB; Battle Creek, Michigan</w:t>
      </w:r>
    </w:p>
    <w:p w14:paraId="263F7F01" w14:textId="427D158C" w:rsidR="002273A9" w:rsidRDefault="002273A9" w:rsidP="002273A9">
      <w:pPr>
        <w:ind w:left="1440"/>
        <w:rPr>
          <w:sz w:val="32"/>
          <w:szCs w:val="32"/>
        </w:rPr>
      </w:pPr>
      <w:r>
        <w:rPr>
          <w:sz w:val="32"/>
          <w:szCs w:val="32"/>
        </w:rPr>
        <w:t>Denise Avant, Governor, American Bar Association Board of Governors; Chicago, Illinois</w:t>
      </w:r>
    </w:p>
    <w:p w14:paraId="53B062AA" w14:textId="21A35103" w:rsidR="002273A9" w:rsidRDefault="002273A9" w:rsidP="002273A9">
      <w:pPr>
        <w:ind w:left="1440"/>
        <w:rPr>
          <w:sz w:val="32"/>
          <w:szCs w:val="32"/>
        </w:rPr>
      </w:pPr>
    </w:p>
    <w:p w14:paraId="12D0DE27" w14:textId="18947467" w:rsidR="00F462AE" w:rsidRDefault="00F462AE" w:rsidP="00F462AE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1:35 PM</w:t>
      </w:r>
      <w:r>
        <w:rPr>
          <w:sz w:val="32"/>
          <w:szCs w:val="32"/>
        </w:rPr>
        <w:tab/>
        <w:t>THE LAW SCHOOL EXPERIENCE: BEYOND THE LECTURE HALL</w:t>
      </w:r>
    </w:p>
    <w:p w14:paraId="71E74C04" w14:textId="34E97644" w:rsidR="00F462AE" w:rsidRDefault="00F462AE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Moderator: </w:t>
      </w:r>
      <w:r w:rsidR="009014AC">
        <w:rPr>
          <w:sz w:val="32"/>
          <w:szCs w:val="32"/>
        </w:rPr>
        <w:t>Elizabeth Rouse</w:t>
      </w:r>
      <w:r>
        <w:rPr>
          <w:sz w:val="32"/>
          <w:szCs w:val="32"/>
        </w:rPr>
        <w:t>, Board Member, NABL;</w:t>
      </w:r>
      <w:r w:rsidR="009014AC">
        <w:rPr>
          <w:sz w:val="32"/>
          <w:szCs w:val="32"/>
        </w:rPr>
        <w:t xml:space="preserve"> Durant, Iowa</w:t>
      </w:r>
    </w:p>
    <w:p w14:paraId="57EDF216" w14:textId="0DC21D27" w:rsidR="00F462AE" w:rsidRDefault="00F462AE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Rose Warner, </w:t>
      </w:r>
      <w:r w:rsidR="009014AC">
        <w:rPr>
          <w:sz w:val="32"/>
          <w:szCs w:val="32"/>
        </w:rPr>
        <w:t>Rising 4</w:t>
      </w:r>
      <w:r>
        <w:rPr>
          <w:sz w:val="32"/>
          <w:szCs w:val="32"/>
        </w:rPr>
        <w:t>L, University of Denver Sturm College of Law; Denver, Colorado</w:t>
      </w:r>
    </w:p>
    <w:p w14:paraId="5E6D22F0" w14:textId="63B9A816" w:rsidR="00F462AE" w:rsidRDefault="009014AC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t>Julie A. Orozco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JD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Intern, Neighborhood Legal Services Program of Washington, DC; Arlington</w:t>
      </w:r>
      <w:r w:rsidR="00F462AE">
        <w:rPr>
          <w:sz w:val="32"/>
          <w:szCs w:val="32"/>
        </w:rPr>
        <w:t xml:space="preserve">, </w:t>
      </w:r>
      <w:r>
        <w:rPr>
          <w:sz w:val="32"/>
          <w:szCs w:val="32"/>
        </w:rPr>
        <w:t>Virginia</w:t>
      </w:r>
    </w:p>
    <w:p w14:paraId="64724774" w14:textId="0E87B6F9" w:rsidR="009014AC" w:rsidRPr="00B85ABB" w:rsidRDefault="009014AC" w:rsidP="00F462AE">
      <w:pPr>
        <w:ind w:left="1440"/>
        <w:rPr>
          <w:sz w:val="32"/>
          <w:szCs w:val="32"/>
        </w:rPr>
      </w:pPr>
      <w:r w:rsidRPr="00B85ABB">
        <w:rPr>
          <w:sz w:val="32"/>
          <w:szCs w:val="32"/>
        </w:rPr>
        <w:t>James Fetter, Associate, Kahn, Swick, &amp; Foti; North Canton, Ohio</w:t>
      </w:r>
    </w:p>
    <w:p w14:paraId="07831E57" w14:textId="1D9D96F3" w:rsidR="009014AC" w:rsidRDefault="009014AC" w:rsidP="00F462AE">
      <w:pPr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>Kyra Sweeney, Staff Attorney, Health Law Advocates; Boston, Massachusetts</w:t>
      </w:r>
    </w:p>
    <w:p w14:paraId="1BE22F13" w14:textId="77777777" w:rsidR="00F462AE" w:rsidRDefault="00F462AE" w:rsidP="00F462AE">
      <w:pPr>
        <w:ind w:left="1440" w:hanging="1440"/>
        <w:rPr>
          <w:sz w:val="32"/>
          <w:szCs w:val="32"/>
        </w:rPr>
      </w:pPr>
    </w:p>
    <w:p w14:paraId="79E079C8" w14:textId="38C604F1" w:rsidR="00604955" w:rsidRDefault="00604955" w:rsidP="00604955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2:05 PM</w:t>
      </w:r>
      <w:r>
        <w:rPr>
          <w:sz w:val="32"/>
          <w:szCs w:val="32"/>
        </w:rPr>
        <w:tab/>
        <w:t>FIGHTING FOR DEMOCRACY: ACCESS FOR VOTERS WITH DISABILITIES</w:t>
      </w:r>
    </w:p>
    <w:p w14:paraId="227CC646" w14:textId="04E998A9" w:rsidR="00604955" w:rsidRDefault="00604955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>Moderator: Eve Hill</w:t>
      </w:r>
      <w:r w:rsidRPr="00420B2B">
        <w:rPr>
          <w:sz w:val="32"/>
          <w:szCs w:val="32"/>
        </w:rPr>
        <w:t>, General Counsel, NFB</w:t>
      </w:r>
      <w:r>
        <w:rPr>
          <w:sz w:val="32"/>
          <w:szCs w:val="32"/>
        </w:rPr>
        <w:t xml:space="preserve"> and Partner, Brown Goldstein &amp; Levy;</w:t>
      </w:r>
      <w:r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Maryland</w:t>
      </w:r>
    </w:p>
    <w:p w14:paraId="27CF3D67" w14:textId="75C3DA64" w:rsidR="00604955" w:rsidRDefault="00604955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>Norma Crosby, NFB Treasurer; President, NFB of Texas; Alvin, Texas</w:t>
      </w:r>
    </w:p>
    <w:p w14:paraId="02CF1FD8" w14:textId="6B120322" w:rsidR="00E67C09" w:rsidRDefault="00E67C09" w:rsidP="00604955">
      <w:pPr>
        <w:ind w:left="1440"/>
        <w:rPr>
          <w:sz w:val="32"/>
          <w:szCs w:val="32"/>
        </w:rPr>
      </w:pPr>
      <w:r>
        <w:rPr>
          <w:sz w:val="32"/>
          <w:szCs w:val="32"/>
        </w:rPr>
        <w:t>Tracy Soforenko, NFB Board Member; President, NFB of Virginia; Arlington, Virginia</w:t>
      </w:r>
    </w:p>
    <w:p w14:paraId="387B713B" w14:textId="77777777" w:rsidR="00604955" w:rsidRDefault="00604955" w:rsidP="00604955">
      <w:pPr>
        <w:ind w:left="1440"/>
        <w:rPr>
          <w:sz w:val="32"/>
          <w:szCs w:val="32"/>
        </w:rPr>
      </w:pPr>
    </w:p>
    <w:p w14:paraId="1FB87429" w14:textId="463B52C5" w:rsidR="00E67C09" w:rsidRDefault="00E67C09" w:rsidP="00E67C09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2:40 PM</w:t>
      </w:r>
      <w:r>
        <w:rPr>
          <w:sz w:val="32"/>
          <w:szCs w:val="32"/>
        </w:rPr>
        <w:tab/>
        <w:t>ABLE ACCOUNTS: WHAT LAWYERS NEED TO KNOW</w:t>
      </w:r>
    </w:p>
    <w:p w14:paraId="1C8AB547" w14:textId="15882237" w:rsidR="00E67C09" w:rsidRDefault="00E67C09" w:rsidP="00E67C09">
      <w:pPr>
        <w:ind w:left="1440"/>
        <w:rPr>
          <w:sz w:val="32"/>
          <w:szCs w:val="32"/>
        </w:rPr>
      </w:pPr>
      <w:r>
        <w:rPr>
          <w:sz w:val="32"/>
          <w:szCs w:val="32"/>
        </w:rPr>
        <w:t>John Finch, Director, ABLE United; Tallahassee, Florida</w:t>
      </w:r>
    </w:p>
    <w:p w14:paraId="116796CA" w14:textId="54EF9400" w:rsidR="00F462AE" w:rsidRDefault="00F462AE" w:rsidP="002273A9">
      <w:pPr>
        <w:ind w:left="1440"/>
        <w:rPr>
          <w:sz w:val="32"/>
          <w:szCs w:val="32"/>
        </w:rPr>
      </w:pPr>
    </w:p>
    <w:p w14:paraId="537D3094" w14:textId="32F097E6" w:rsidR="00E67C09" w:rsidRDefault="00E67C09" w:rsidP="00E67C09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3:10 PM</w:t>
      </w:r>
      <w:r>
        <w:rPr>
          <w:sz w:val="32"/>
          <w:szCs w:val="32"/>
        </w:rPr>
        <w:tab/>
        <w:t>BREAK</w:t>
      </w:r>
    </w:p>
    <w:p w14:paraId="060DB85E" w14:textId="5766A4FF" w:rsidR="00E67C09" w:rsidRDefault="00E67C09" w:rsidP="002273A9">
      <w:pPr>
        <w:ind w:left="1440"/>
        <w:rPr>
          <w:sz w:val="32"/>
          <w:szCs w:val="32"/>
        </w:rPr>
      </w:pPr>
    </w:p>
    <w:p w14:paraId="0D566D59" w14:textId="13A610D9" w:rsidR="00D17CAC" w:rsidRPr="00420B2B" w:rsidRDefault="00E67C09" w:rsidP="005D2354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="00D17CAC" w:rsidRPr="00420B2B">
        <w:rPr>
          <w:sz w:val="32"/>
          <w:szCs w:val="32"/>
        </w:rPr>
        <w:t>:</w:t>
      </w:r>
      <w:r>
        <w:rPr>
          <w:sz w:val="32"/>
          <w:szCs w:val="32"/>
        </w:rPr>
        <w:t>20</w:t>
      </w:r>
      <w:r w:rsidR="00D17CAC" w:rsidRPr="00420B2B">
        <w:rPr>
          <w:sz w:val="32"/>
          <w:szCs w:val="32"/>
        </w:rPr>
        <w:t xml:space="preserve"> PM </w:t>
      </w:r>
      <w:r w:rsidR="009014AC">
        <w:rPr>
          <w:sz w:val="32"/>
          <w:szCs w:val="32"/>
        </w:rPr>
        <w:tab/>
      </w:r>
      <w:r w:rsidR="009D26DC" w:rsidRPr="00420B2B">
        <w:rPr>
          <w:sz w:val="32"/>
          <w:szCs w:val="32"/>
        </w:rPr>
        <w:t>ADVANCING THE RIGHTS OF THE BLIND AND OTHERS WITH</w:t>
      </w:r>
      <w:r w:rsidR="009D26DC">
        <w:rPr>
          <w:sz w:val="32"/>
          <w:szCs w:val="32"/>
        </w:rPr>
        <w:t xml:space="preserve"> </w:t>
      </w:r>
      <w:r w:rsidR="009D26DC" w:rsidRPr="00420B2B">
        <w:rPr>
          <w:sz w:val="32"/>
          <w:szCs w:val="32"/>
        </w:rPr>
        <w:t>DISABILITIES:</w:t>
      </w:r>
      <w:r w:rsidR="009D26DC">
        <w:rPr>
          <w:sz w:val="32"/>
          <w:szCs w:val="32"/>
        </w:rPr>
        <w:t xml:space="preserve"> </w:t>
      </w:r>
      <w:r w:rsidR="005D2354">
        <w:rPr>
          <w:sz w:val="32"/>
          <w:szCs w:val="32"/>
        </w:rPr>
        <w:t>A</w:t>
      </w:r>
      <w:r w:rsidR="00133B48" w:rsidRPr="00420B2B">
        <w:rPr>
          <w:sz w:val="32"/>
          <w:szCs w:val="32"/>
        </w:rPr>
        <w:t xml:space="preserve"> Survey of NFB Litigation</w:t>
      </w:r>
    </w:p>
    <w:p w14:paraId="47AD9CAA" w14:textId="4FFC8FC2" w:rsidR="00D17CAC" w:rsidRPr="00420B2B" w:rsidRDefault="00744C14" w:rsidP="009C7236">
      <w:pPr>
        <w:ind w:left="1440"/>
        <w:rPr>
          <w:sz w:val="32"/>
          <w:szCs w:val="32"/>
        </w:rPr>
      </w:pPr>
      <w:r>
        <w:rPr>
          <w:sz w:val="32"/>
          <w:szCs w:val="32"/>
        </w:rPr>
        <w:t>Eve Hill</w:t>
      </w:r>
      <w:r w:rsidR="00133B48" w:rsidRPr="00420B2B">
        <w:rPr>
          <w:sz w:val="32"/>
          <w:szCs w:val="32"/>
        </w:rPr>
        <w:t>, General Counsel, NFB</w:t>
      </w:r>
      <w:r w:rsidR="00E67C09">
        <w:rPr>
          <w:sz w:val="32"/>
          <w:szCs w:val="32"/>
        </w:rPr>
        <w:t>;</w:t>
      </w:r>
      <w:r w:rsidR="00CF491C">
        <w:rPr>
          <w:sz w:val="32"/>
          <w:szCs w:val="32"/>
        </w:rPr>
        <w:t xml:space="preserve"> Partner, Brown Goldstein &amp; Levy</w:t>
      </w:r>
      <w:r w:rsidR="009C7236">
        <w:rPr>
          <w:sz w:val="32"/>
          <w:szCs w:val="32"/>
        </w:rPr>
        <w:t>;</w:t>
      </w:r>
      <w:r w:rsidR="00133B48" w:rsidRPr="00420B2B">
        <w:rPr>
          <w:sz w:val="32"/>
          <w:szCs w:val="32"/>
        </w:rPr>
        <w:t xml:space="preserve"> </w:t>
      </w:r>
      <w:r>
        <w:rPr>
          <w:sz w:val="32"/>
          <w:szCs w:val="32"/>
        </w:rPr>
        <w:t>Baltimore</w:t>
      </w:r>
      <w:r w:rsidR="00133B48" w:rsidRPr="00420B2B">
        <w:rPr>
          <w:sz w:val="32"/>
          <w:szCs w:val="32"/>
        </w:rPr>
        <w:t xml:space="preserve">, </w:t>
      </w:r>
      <w:r>
        <w:rPr>
          <w:sz w:val="32"/>
          <w:szCs w:val="32"/>
        </w:rPr>
        <w:t>M</w:t>
      </w:r>
      <w:r w:rsidR="009C7236">
        <w:rPr>
          <w:sz w:val="32"/>
          <w:szCs w:val="32"/>
        </w:rPr>
        <w:t>aryland</w:t>
      </w:r>
    </w:p>
    <w:p w14:paraId="713398F3" w14:textId="219A61CB" w:rsidR="00AA4210" w:rsidRDefault="00AA4210" w:rsidP="005D2354">
      <w:pPr>
        <w:ind w:left="1440" w:hanging="1440"/>
        <w:rPr>
          <w:sz w:val="32"/>
          <w:szCs w:val="32"/>
        </w:rPr>
      </w:pPr>
    </w:p>
    <w:p w14:paraId="625AE969" w14:textId="77526C6E" w:rsidR="00E67C09" w:rsidRPr="00420B2B" w:rsidRDefault="00E67C09" w:rsidP="00E67C09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3</w:t>
      </w:r>
      <w:r w:rsidRPr="00420B2B">
        <w:rPr>
          <w:sz w:val="32"/>
          <w:szCs w:val="32"/>
        </w:rPr>
        <w:t>:</w:t>
      </w:r>
      <w:r>
        <w:rPr>
          <w:sz w:val="32"/>
          <w:szCs w:val="32"/>
        </w:rPr>
        <w:t>50</w:t>
      </w:r>
      <w:r w:rsidRPr="00420B2B">
        <w:rPr>
          <w:sz w:val="32"/>
          <w:szCs w:val="32"/>
        </w:rPr>
        <w:t xml:space="preserve"> PM </w:t>
      </w:r>
      <w:r>
        <w:rPr>
          <w:sz w:val="32"/>
          <w:szCs w:val="32"/>
        </w:rPr>
        <w:tab/>
      </w:r>
      <w:r w:rsidR="00367ADA">
        <w:rPr>
          <w:sz w:val="32"/>
          <w:szCs w:val="32"/>
        </w:rPr>
        <w:t>BE COUNTED: LAWYERS WITH DISABILITIES IN THE LEGAL PROFESSION</w:t>
      </w:r>
    </w:p>
    <w:p w14:paraId="54B93F54" w14:textId="5F476815" w:rsidR="00E67C09" w:rsidRPr="00420B2B" w:rsidRDefault="00367ADA" w:rsidP="00E67C09">
      <w:pPr>
        <w:ind w:left="1440"/>
        <w:rPr>
          <w:sz w:val="32"/>
          <w:szCs w:val="32"/>
        </w:rPr>
      </w:pPr>
      <w:r>
        <w:rPr>
          <w:sz w:val="32"/>
          <w:szCs w:val="32"/>
        </w:rPr>
        <w:t>Ronza Othman</w:t>
      </w:r>
      <w:r w:rsidR="00E67C09" w:rsidRPr="00420B2B">
        <w:rPr>
          <w:sz w:val="32"/>
          <w:szCs w:val="32"/>
        </w:rPr>
        <w:t>,</w:t>
      </w:r>
      <w:r>
        <w:rPr>
          <w:sz w:val="32"/>
          <w:szCs w:val="32"/>
        </w:rPr>
        <w:t xml:space="preserve"> President, N</w:t>
      </w:r>
      <w:r w:rsidR="00CC497E">
        <w:rPr>
          <w:sz w:val="32"/>
          <w:szCs w:val="32"/>
        </w:rPr>
        <w:t xml:space="preserve">ational </w:t>
      </w:r>
      <w:r>
        <w:rPr>
          <w:sz w:val="32"/>
          <w:szCs w:val="32"/>
        </w:rPr>
        <w:t>A</w:t>
      </w:r>
      <w:r w:rsidR="00CC497E">
        <w:rPr>
          <w:sz w:val="32"/>
          <w:szCs w:val="32"/>
        </w:rPr>
        <w:t xml:space="preserve">ssociation of </w:t>
      </w:r>
      <w:r>
        <w:rPr>
          <w:sz w:val="32"/>
          <w:szCs w:val="32"/>
        </w:rPr>
        <w:t>B</w:t>
      </w:r>
      <w:r w:rsidR="00CC497E">
        <w:rPr>
          <w:sz w:val="32"/>
          <w:szCs w:val="32"/>
        </w:rPr>
        <w:t xml:space="preserve">lind </w:t>
      </w:r>
      <w:r>
        <w:rPr>
          <w:sz w:val="32"/>
          <w:szCs w:val="32"/>
        </w:rPr>
        <w:t>L</w:t>
      </w:r>
      <w:r w:rsidR="00CC497E">
        <w:rPr>
          <w:sz w:val="32"/>
          <w:szCs w:val="32"/>
        </w:rPr>
        <w:t>awyers</w:t>
      </w:r>
      <w:r>
        <w:rPr>
          <w:sz w:val="32"/>
          <w:szCs w:val="32"/>
        </w:rPr>
        <w:t>; Advisor, ABA Commission on Disability</w:t>
      </w:r>
      <w:r w:rsidR="00E67C09">
        <w:rPr>
          <w:sz w:val="32"/>
          <w:szCs w:val="32"/>
        </w:rPr>
        <w:t>;</w:t>
      </w:r>
      <w:r w:rsidR="00E67C09" w:rsidRPr="00420B2B">
        <w:rPr>
          <w:sz w:val="32"/>
          <w:szCs w:val="32"/>
        </w:rPr>
        <w:t xml:space="preserve"> </w:t>
      </w:r>
      <w:r w:rsidR="00E67C09">
        <w:rPr>
          <w:sz w:val="32"/>
          <w:szCs w:val="32"/>
        </w:rPr>
        <w:t>Baltimore</w:t>
      </w:r>
      <w:r w:rsidR="00E67C09" w:rsidRPr="00420B2B">
        <w:rPr>
          <w:sz w:val="32"/>
          <w:szCs w:val="32"/>
        </w:rPr>
        <w:t xml:space="preserve">, </w:t>
      </w:r>
      <w:r w:rsidR="00E67C09">
        <w:rPr>
          <w:sz w:val="32"/>
          <w:szCs w:val="32"/>
        </w:rPr>
        <w:t>Maryland</w:t>
      </w:r>
    </w:p>
    <w:p w14:paraId="16D41CA0" w14:textId="77777777" w:rsidR="00E67C09" w:rsidRDefault="00E67C09" w:rsidP="00D17CAC">
      <w:pPr>
        <w:rPr>
          <w:sz w:val="32"/>
          <w:szCs w:val="32"/>
        </w:rPr>
      </w:pPr>
    </w:p>
    <w:p w14:paraId="5F8491A6" w14:textId="57C4B4EC" w:rsidR="009C7236" w:rsidRDefault="00367ADA" w:rsidP="00AF61B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>4</w:t>
      </w:r>
      <w:r w:rsidR="009C7236">
        <w:rPr>
          <w:sz w:val="32"/>
          <w:szCs w:val="32"/>
        </w:rPr>
        <w:t>:</w:t>
      </w:r>
      <w:r>
        <w:rPr>
          <w:sz w:val="32"/>
          <w:szCs w:val="32"/>
        </w:rPr>
        <w:t>00</w:t>
      </w:r>
      <w:r w:rsidR="009C7236">
        <w:rPr>
          <w:sz w:val="32"/>
          <w:szCs w:val="32"/>
        </w:rPr>
        <w:t xml:space="preserve"> PM</w:t>
      </w:r>
      <w:r w:rsidR="009C7236">
        <w:rPr>
          <w:sz w:val="32"/>
          <w:szCs w:val="32"/>
        </w:rPr>
        <w:tab/>
      </w:r>
      <w:r>
        <w:rPr>
          <w:sz w:val="32"/>
          <w:szCs w:val="32"/>
        </w:rPr>
        <w:t>NON-TRADITIONAL CAREERS</w:t>
      </w:r>
      <w:r w:rsidR="00BE2D78">
        <w:rPr>
          <w:sz w:val="32"/>
          <w:szCs w:val="32"/>
        </w:rPr>
        <w:t xml:space="preserve"> FOR LAWYERS</w:t>
      </w:r>
    </w:p>
    <w:p w14:paraId="3A7155FE" w14:textId="492EFB2A" w:rsidR="00CA4576" w:rsidRDefault="00BE2D78" w:rsidP="00AF61BB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Patti Chang</w:t>
      </w:r>
      <w:r w:rsidR="00CA4576">
        <w:rPr>
          <w:sz w:val="32"/>
          <w:szCs w:val="32"/>
        </w:rPr>
        <w:t xml:space="preserve">, </w:t>
      </w:r>
      <w:r>
        <w:rPr>
          <w:sz w:val="32"/>
          <w:szCs w:val="32"/>
        </w:rPr>
        <w:t>Director of Outreach, NFB; Chicago, Illinois</w:t>
      </w:r>
    </w:p>
    <w:p w14:paraId="10570A8A" w14:textId="5AE82AE8" w:rsidR="00A25F5B" w:rsidRDefault="00CC497E" w:rsidP="00B85ABB">
      <w:pPr>
        <w:ind w:left="1440"/>
        <w:rPr>
          <w:sz w:val="32"/>
          <w:szCs w:val="32"/>
        </w:rPr>
      </w:pPr>
      <w:r>
        <w:rPr>
          <w:sz w:val="32"/>
          <w:szCs w:val="32"/>
        </w:rPr>
        <w:t>Greg Trapp, Executive Director, New Mexico Commission for the Blind; Albuquerque, New Mexico</w:t>
      </w:r>
    </w:p>
    <w:p w14:paraId="31F0926F" w14:textId="77777777" w:rsidR="00B85ABB" w:rsidRPr="00420B2B" w:rsidRDefault="00B85ABB" w:rsidP="00B85ABB">
      <w:pPr>
        <w:ind w:left="1440"/>
        <w:rPr>
          <w:sz w:val="32"/>
          <w:szCs w:val="32"/>
        </w:rPr>
      </w:pPr>
    </w:p>
    <w:p w14:paraId="43A2040E" w14:textId="2D5A8B25" w:rsidR="00D17CAC" w:rsidRPr="00420B2B" w:rsidRDefault="00BE2D78" w:rsidP="00D17C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4</w:t>
      </w:r>
      <w:r w:rsidR="00D17CAC" w:rsidRPr="00420B2B">
        <w:rPr>
          <w:sz w:val="32"/>
          <w:szCs w:val="32"/>
        </w:rPr>
        <w:t>:</w:t>
      </w:r>
      <w:r>
        <w:rPr>
          <w:sz w:val="32"/>
          <w:szCs w:val="32"/>
        </w:rPr>
        <w:t>20</w:t>
      </w:r>
      <w:r w:rsidR="00D17CAC" w:rsidRPr="00420B2B">
        <w:rPr>
          <w:sz w:val="32"/>
          <w:szCs w:val="32"/>
        </w:rPr>
        <w:t xml:space="preserve"> PM </w:t>
      </w:r>
      <w:r w:rsidR="005D2354">
        <w:rPr>
          <w:sz w:val="32"/>
          <w:szCs w:val="32"/>
        </w:rPr>
        <w:tab/>
      </w:r>
      <w:r w:rsidR="00613F8A">
        <w:rPr>
          <w:sz w:val="32"/>
          <w:szCs w:val="32"/>
        </w:rPr>
        <w:t xml:space="preserve">ANNUAL </w:t>
      </w:r>
      <w:r w:rsidR="0010375F">
        <w:rPr>
          <w:sz w:val="32"/>
          <w:szCs w:val="32"/>
        </w:rPr>
        <w:t>BUSINESS</w:t>
      </w:r>
      <w:r w:rsidR="00613F8A">
        <w:rPr>
          <w:sz w:val="32"/>
          <w:szCs w:val="32"/>
        </w:rPr>
        <w:t xml:space="preserve"> MEETING</w:t>
      </w:r>
    </w:p>
    <w:p w14:paraId="39826594" w14:textId="77777777" w:rsidR="00D17CAC" w:rsidRPr="00420B2B" w:rsidRDefault="00D17CAC" w:rsidP="00D17CAC">
      <w:pPr>
        <w:rPr>
          <w:sz w:val="32"/>
          <w:szCs w:val="32"/>
        </w:rPr>
      </w:pPr>
    </w:p>
    <w:p w14:paraId="5A7FA619" w14:textId="74209359" w:rsidR="00D17CAC" w:rsidRPr="00420B2B" w:rsidRDefault="00BE2D78" w:rsidP="00D17CAC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17CAC" w:rsidRPr="00420B2B">
        <w:rPr>
          <w:sz w:val="32"/>
          <w:szCs w:val="32"/>
        </w:rPr>
        <w:t>:</w:t>
      </w:r>
      <w:r>
        <w:rPr>
          <w:sz w:val="32"/>
          <w:szCs w:val="32"/>
        </w:rPr>
        <w:t>30</w:t>
      </w:r>
      <w:r w:rsidR="00D17CAC" w:rsidRPr="00420B2B">
        <w:rPr>
          <w:sz w:val="32"/>
          <w:szCs w:val="32"/>
        </w:rPr>
        <w:t xml:space="preserve"> </w:t>
      </w:r>
      <w:r w:rsidR="005D2354">
        <w:rPr>
          <w:sz w:val="32"/>
          <w:szCs w:val="32"/>
        </w:rPr>
        <w:t>PM</w:t>
      </w:r>
      <w:r w:rsidR="005D2354">
        <w:rPr>
          <w:sz w:val="32"/>
          <w:szCs w:val="32"/>
        </w:rPr>
        <w:tab/>
      </w:r>
      <w:r w:rsidR="009D26DC" w:rsidRPr="00420B2B">
        <w:rPr>
          <w:sz w:val="32"/>
          <w:szCs w:val="32"/>
        </w:rPr>
        <w:t>ADJOURN TO RECEPTION</w:t>
      </w:r>
    </w:p>
    <w:p w14:paraId="6E13E3EC" w14:textId="77777777" w:rsidR="00D17CAC" w:rsidRDefault="00D17CAC" w:rsidP="00D17CAC"/>
    <w:p w14:paraId="4D3C8C7A" w14:textId="4F1B7E64" w:rsidR="008B1C14" w:rsidRDefault="00420B2B" w:rsidP="00AA4210">
      <w:pPr>
        <w:pStyle w:val="PlainText"/>
        <w:rPr>
          <w:rFonts w:asciiTheme="minorHAnsi" w:hAnsiTheme="minorHAnsi"/>
          <w:sz w:val="32"/>
          <w:szCs w:val="32"/>
        </w:rPr>
      </w:pPr>
      <w:r w:rsidRPr="00503AF5">
        <w:rPr>
          <w:rFonts w:asciiTheme="minorHAnsi" w:hAnsiTheme="minorHAnsi"/>
          <w:sz w:val="32"/>
          <w:szCs w:val="32"/>
        </w:rPr>
        <w:t xml:space="preserve">Join us for cocktails and hors d'oeuvres </w:t>
      </w:r>
      <w:r w:rsidR="00B85ABB">
        <w:rPr>
          <w:rFonts w:asciiTheme="minorHAnsi" w:hAnsiTheme="minorHAnsi"/>
          <w:sz w:val="32"/>
          <w:szCs w:val="32"/>
        </w:rPr>
        <w:t xml:space="preserve">in Salon 6 </w:t>
      </w:r>
      <w:r w:rsidRPr="00503AF5">
        <w:rPr>
          <w:rFonts w:asciiTheme="minorHAnsi" w:hAnsiTheme="minorHAnsi"/>
          <w:sz w:val="32"/>
          <w:szCs w:val="32"/>
        </w:rPr>
        <w:t>as we celebrate the progress of our organization.  Network and meet your fellow blind attorneys and legal professionals.</w:t>
      </w:r>
      <w:r w:rsidR="0010375F">
        <w:rPr>
          <w:rFonts w:asciiTheme="minorHAnsi" w:hAnsiTheme="minorHAnsi"/>
          <w:sz w:val="32"/>
          <w:szCs w:val="32"/>
        </w:rPr>
        <w:t xml:space="preserve">  We thank </w:t>
      </w:r>
      <w:r w:rsidR="00744C14">
        <w:rPr>
          <w:rFonts w:asciiTheme="minorHAnsi" w:hAnsiTheme="minorHAnsi"/>
          <w:sz w:val="32"/>
          <w:szCs w:val="32"/>
        </w:rPr>
        <w:t xml:space="preserve">Jackson Walker LLP for sponsoring our </w:t>
      </w:r>
      <w:r w:rsidR="00FC0E13">
        <w:rPr>
          <w:rFonts w:asciiTheme="minorHAnsi" w:hAnsiTheme="minorHAnsi"/>
          <w:sz w:val="32"/>
          <w:szCs w:val="32"/>
        </w:rPr>
        <w:t xml:space="preserve">annual meeting and </w:t>
      </w:r>
      <w:r w:rsidR="00744C14">
        <w:rPr>
          <w:rFonts w:asciiTheme="minorHAnsi" w:hAnsiTheme="minorHAnsi"/>
          <w:sz w:val="32"/>
          <w:szCs w:val="32"/>
        </w:rPr>
        <w:t>networking reception</w:t>
      </w:r>
      <w:r w:rsidR="0010375F">
        <w:rPr>
          <w:rFonts w:asciiTheme="minorHAnsi" w:hAnsiTheme="minorHAnsi"/>
          <w:sz w:val="32"/>
          <w:szCs w:val="32"/>
        </w:rPr>
        <w:t xml:space="preserve">!  </w:t>
      </w:r>
      <w:r w:rsidRPr="00503AF5">
        <w:rPr>
          <w:rFonts w:asciiTheme="minorHAnsi" w:hAnsiTheme="minorHAnsi"/>
          <w:sz w:val="32"/>
          <w:szCs w:val="32"/>
        </w:rPr>
        <w:t xml:space="preserve"> </w:t>
      </w:r>
    </w:p>
    <w:p w14:paraId="5B073744" w14:textId="77777777" w:rsidR="00AF61BB" w:rsidRDefault="00AF61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38263E2E" w14:textId="77777777" w:rsidR="00B85ABB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31DFC5D6" w14:textId="62EC1788" w:rsidR="00B85ABB" w:rsidRDefault="00B85ABB" w:rsidP="00B85ABB">
      <w:pPr>
        <w:pStyle w:val="NormalWeb"/>
      </w:pPr>
      <w:r>
        <w:rPr>
          <w:noProof/>
        </w:rPr>
        <w:drawing>
          <wp:inline distT="0" distB="0" distL="0" distR="0" wp14:anchorId="0B680DA2" wp14:editId="006C5E04">
            <wp:extent cx="5943600" cy="943610"/>
            <wp:effectExtent l="0" t="0" r="0" b="8890"/>
            <wp:docPr id="197156703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67038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8188" w14:textId="77777777" w:rsidR="00B85ABB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p w14:paraId="4DCA269A" w14:textId="77777777" w:rsidR="00B85ABB" w:rsidRPr="00AA4210" w:rsidRDefault="00B85ABB" w:rsidP="00AA4210">
      <w:pPr>
        <w:pStyle w:val="PlainText"/>
        <w:rPr>
          <w:rFonts w:asciiTheme="minorHAnsi" w:hAnsiTheme="minorHAnsi"/>
          <w:sz w:val="32"/>
          <w:szCs w:val="32"/>
        </w:rPr>
      </w:pPr>
    </w:p>
    <w:sectPr w:rsidR="00B85ABB" w:rsidRPr="00AA4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AC"/>
    <w:rsid w:val="0010375F"/>
    <w:rsid w:val="001129C8"/>
    <w:rsid w:val="00133B48"/>
    <w:rsid w:val="001764CA"/>
    <w:rsid w:val="002273A9"/>
    <w:rsid w:val="00246C10"/>
    <w:rsid w:val="00365C43"/>
    <w:rsid w:val="00367ADA"/>
    <w:rsid w:val="00387AA3"/>
    <w:rsid w:val="00394043"/>
    <w:rsid w:val="003B3F0B"/>
    <w:rsid w:val="00420B2B"/>
    <w:rsid w:val="004737D8"/>
    <w:rsid w:val="0052638A"/>
    <w:rsid w:val="005315E5"/>
    <w:rsid w:val="005D2354"/>
    <w:rsid w:val="006036C3"/>
    <w:rsid w:val="00604955"/>
    <w:rsid w:val="00613F8A"/>
    <w:rsid w:val="006D641B"/>
    <w:rsid w:val="00744C14"/>
    <w:rsid w:val="0075560E"/>
    <w:rsid w:val="007B2A90"/>
    <w:rsid w:val="007F15EE"/>
    <w:rsid w:val="00805AED"/>
    <w:rsid w:val="00843E61"/>
    <w:rsid w:val="008A0393"/>
    <w:rsid w:val="008B1C14"/>
    <w:rsid w:val="009014AC"/>
    <w:rsid w:val="00964557"/>
    <w:rsid w:val="009B01C8"/>
    <w:rsid w:val="009C7236"/>
    <w:rsid w:val="009D26DC"/>
    <w:rsid w:val="00A1318B"/>
    <w:rsid w:val="00A25F5B"/>
    <w:rsid w:val="00A86975"/>
    <w:rsid w:val="00AA4210"/>
    <w:rsid w:val="00AF61BB"/>
    <w:rsid w:val="00B14A0C"/>
    <w:rsid w:val="00B85ABB"/>
    <w:rsid w:val="00BE2D78"/>
    <w:rsid w:val="00C8045A"/>
    <w:rsid w:val="00CA4576"/>
    <w:rsid w:val="00CC497E"/>
    <w:rsid w:val="00CF491C"/>
    <w:rsid w:val="00D17CAC"/>
    <w:rsid w:val="00D332E3"/>
    <w:rsid w:val="00DE6836"/>
    <w:rsid w:val="00E13AA3"/>
    <w:rsid w:val="00E13E42"/>
    <w:rsid w:val="00E67C09"/>
    <w:rsid w:val="00F462AE"/>
    <w:rsid w:val="00F715FB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E474"/>
  <w15:chartTrackingRefBased/>
  <w15:docId w15:val="{61E649DD-4230-4AAC-BAF4-DF22316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B2B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B2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D6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1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5A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fb-org.zoom.us/j/93787091548?pwd=PaRfHfb0cdV1vzb6wzxJXKNJaqMfLl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LaBarre</dc:creator>
  <cp:keywords/>
  <dc:description/>
  <cp:lastModifiedBy>Lisa Bonderson</cp:lastModifiedBy>
  <cp:revision>2</cp:revision>
  <dcterms:created xsi:type="dcterms:W3CDTF">2024-06-22T14:55:00Z</dcterms:created>
  <dcterms:modified xsi:type="dcterms:W3CDTF">2024-06-22T14:55:00Z</dcterms:modified>
</cp:coreProperties>
</file>